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DC3ABC1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5600D">
        <w:rPr>
          <w:rFonts w:eastAsia="Times New Roman"/>
          <w:lang w:eastAsia="ru-RU"/>
        </w:rPr>
        <w:t>1</w:t>
      </w:r>
      <w:r w:rsidR="00685CD1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685CD1">
        <w:rPr>
          <w:rFonts w:eastAsia="Times New Roman"/>
          <w:lang w:eastAsia="ru-RU"/>
        </w:rPr>
        <w:t>938</w:t>
      </w:r>
    </w:p>
    <w:p w14:paraId="0DF3D702" w14:textId="77777777" w:rsidR="000961EF" w:rsidRPr="00685CD1" w:rsidRDefault="000961EF" w:rsidP="00685CD1">
      <w:pPr>
        <w:ind w:firstLine="0"/>
        <w:jc w:val="center"/>
        <w:rPr>
          <w:b/>
          <w:bCs/>
        </w:rPr>
      </w:pPr>
    </w:p>
    <w:p w14:paraId="0B8CF1D5" w14:textId="77777777" w:rsidR="00685CD1" w:rsidRPr="00685CD1" w:rsidRDefault="00685CD1" w:rsidP="00685CD1">
      <w:pPr>
        <w:ind w:firstLine="0"/>
        <w:jc w:val="center"/>
        <w:rPr>
          <w:b/>
          <w:bCs/>
        </w:rPr>
      </w:pPr>
      <w:r w:rsidRPr="00685CD1">
        <w:rPr>
          <w:b/>
          <w:bCs/>
        </w:rPr>
        <w:t>О введении режима «Чрезвычайная ситуация»</w:t>
      </w:r>
    </w:p>
    <w:p w14:paraId="35D9B18F" w14:textId="77777777" w:rsidR="005B152B" w:rsidRPr="00685CD1" w:rsidRDefault="005B152B" w:rsidP="00685CD1">
      <w:pPr>
        <w:ind w:firstLine="0"/>
        <w:jc w:val="center"/>
        <w:rPr>
          <w:b/>
          <w:bCs/>
        </w:rPr>
      </w:pPr>
    </w:p>
    <w:p w14:paraId="06BE1350" w14:textId="16B0ECAB" w:rsidR="00685CD1" w:rsidRPr="00685CD1" w:rsidRDefault="00685CD1" w:rsidP="00685CD1">
      <w:pPr>
        <w:spacing w:line="360" w:lineRule="auto"/>
        <w:ind w:firstLine="567"/>
      </w:pPr>
      <w:r w:rsidRPr="00685CD1">
        <w:t>В соответствии с Федеральным Законом от 21.12.1994 № 68 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 области от 05.04.2019 № 201</w:t>
      </w:r>
      <w:r>
        <w:t xml:space="preserve"> </w:t>
      </w:r>
      <w:r w:rsidRPr="00685CD1">
        <w:t>«О территориальной подсистеме Нижегородской области единой государственной системы предупреждения и ликвидации чрезвычайных ситуаций», протоколом внепланового заседания комиссии по чрезвычайным ситуациям и обеспечению пожарной безопасности Балахнинского муниципального округа Нижегородской области от 17.04.2026 № 3, в связи с деформацией несущей конструкции и высокой вероятностью обрушения угла жилого дома</w:t>
      </w:r>
      <w:r>
        <w:t xml:space="preserve"> </w:t>
      </w:r>
      <w:r w:rsidRPr="00685CD1">
        <w:t>№ 54, расположенного по адресу: Нижегородская область, г. Балахна, ул. Энгельса, повлекшей за собой угрозу жизни и здоровью граждан, а также значительный материальный ущерб, руководствуясь Уставом Балахнинского муниципального округа Нижегородской области</w:t>
      </w:r>
      <w:r>
        <w:t xml:space="preserve"> </w:t>
      </w:r>
      <w:r w:rsidRPr="00685CD1">
        <w:rPr>
          <w:b/>
          <w:bCs/>
        </w:rPr>
        <w:t>п о с т а н о в л я е т:</w:t>
      </w:r>
    </w:p>
    <w:p w14:paraId="44F7A16E" w14:textId="2798208B" w:rsidR="00685CD1" w:rsidRPr="00685CD1" w:rsidRDefault="00685CD1" w:rsidP="00685CD1">
      <w:pPr>
        <w:spacing w:line="360" w:lineRule="auto"/>
        <w:ind w:firstLine="567"/>
      </w:pPr>
      <w:r w:rsidRPr="00685CD1">
        <w:t>1. Ввести для органов управления и сил Балахнинского муниципального звена территориальной подсистемы единой государственной системы предупреждения и ликвидации чрезвычайных ситуаций (далее – ТП РСЧС) режим функционирования</w:t>
      </w:r>
      <w:r>
        <w:t xml:space="preserve"> </w:t>
      </w:r>
      <w:r w:rsidRPr="00685CD1">
        <w:t>«чрезвычайная ситуация» с 14:30 часов 17 апреля 2026 года до принятия соответствующего постановления администрации Балахнинского муниципального округа Нижегородской области (далее – администрация) о его отмене.</w:t>
      </w:r>
    </w:p>
    <w:p w14:paraId="6AF8C9BB" w14:textId="77777777" w:rsidR="00685CD1" w:rsidRPr="00685CD1" w:rsidRDefault="00685CD1" w:rsidP="00685CD1">
      <w:pPr>
        <w:spacing w:line="360" w:lineRule="auto"/>
        <w:ind w:firstLine="567"/>
      </w:pPr>
      <w:r w:rsidRPr="00685CD1">
        <w:t>2. Границы зоны чрезвычайной ситуации установить в пределах пяти метров от границы застройки многоквартирного дома № 54, расположенного по адресу: Нижегородская область, г. Балахна, ул. Энгельса.</w:t>
      </w:r>
    </w:p>
    <w:p w14:paraId="2F7E5C23" w14:textId="77777777" w:rsidR="00685CD1" w:rsidRPr="00685CD1" w:rsidRDefault="00685CD1" w:rsidP="00685CD1">
      <w:pPr>
        <w:spacing w:line="360" w:lineRule="auto"/>
        <w:ind w:firstLine="567"/>
      </w:pPr>
      <w:r w:rsidRPr="00685CD1">
        <w:t>3. Установить местный уровень реагирования для органов управления и сил Балахнинского муниципального звена ТП РСЧС и признать чрезвычайную ситуацию муниципального характера.</w:t>
      </w:r>
    </w:p>
    <w:p w14:paraId="1DA178F1" w14:textId="692FC371" w:rsidR="00685CD1" w:rsidRPr="00685CD1" w:rsidRDefault="00685CD1" w:rsidP="00685CD1">
      <w:pPr>
        <w:spacing w:line="360" w:lineRule="auto"/>
        <w:ind w:firstLine="567"/>
      </w:pPr>
      <w:r w:rsidRPr="00685CD1">
        <w:lastRenderedPageBreak/>
        <w:t>4. Оперативной группе комиссии по чрезвычайным ситуациям и обеспечению пожарной безопасности Балахнинского муниципального округа Нижегородской области (далее – КЧС и ОПБ) организовать</w:t>
      </w:r>
      <w:r>
        <w:t xml:space="preserve"> </w:t>
      </w:r>
      <w:r w:rsidRPr="00685CD1">
        <w:t>направление полученных данных об обстановке в зоне чрезвычайной ситуации председателю КЧС</w:t>
      </w:r>
      <w:r>
        <w:t xml:space="preserve"> </w:t>
      </w:r>
      <w:r w:rsidRPr="00685CD1">
        <w:t>ОПБ для принятия решений.</w:t>
      </w:r>
    </w:p>
    <w:p w14:paraId="56A9814D" w14:textId="77777777" w:rsidR="00685CD1" w:rsidRPr="00685CD1" w:rsidRDefault="00685CD1" w:rsidP="00685CD1">
      <w:pPr>
        <w:spacing w:line="360" w:lineRule="auto"/>
        <w:ind w:firstLine="567"/>
      </w:pPr>
      <w:r w:rsidRPr="00685CD1">
        <w:t>5. Руководителем работ по ликвидации чрезвычайной ситуации назначить:</w:t>
      </w:r>
    </w:p>
    <w:p w14:paraId="3FD25950" w14:textId="6349CC99" w:rsidR="00685CD1" w:rsidRPr="00685CD1" w:rsidRDefault="00685CD1" w:rsidP="00685CD1">
      <w:pPr>
        <w:spacing w:line="360" w:lineRule="auto"/>
        <w:ind w:firstLine="567"/>
      </w:pPr>
      <w:r w:rsidRPr="00685CD1">
        <w:t>17.04.2026г. - и.о. первого заместителя главы администрации Балахнинского муниципального округа Нижегородской области (Кисельников Э.Е.);</w:t>
      </w:r>
    </w:p>
    <w:p w14:paraId="03B932F3" w14:textId="77777777" w:rsidR="00685CD1" w:rsidRPr="00685CD1" w:rsidRDefault="00685CD1" w:rsidP="00685CD1">
      <w:pPr>
        <w:spacing w:line="360" w:lineRule="auto"/>
        <w:ind w:firstLine="567"/>
      </w:pPr>
      <w:r w:rsidRPr="00685CD1">
        <w:t>с 18.04.2026г. - первого заместителя главы администрации Балахнинского муниципального округа Нижегородской области (</w:t>
      </w:r>
      <w:proofErr w:type="spellStart"/>
      <w:r w:rsidRPr="00685CD1">
        <w:t>Фирер</w:t>
      </w:r>
      <w:proofErr w:type="spellEnd"/>
      <w:r w:rsidRPr="00685CD1">
        <w:t xml:space="preserve"> И.И.).</w:t>
      </w:r>
    </w:p>
    <w:p w14:paraId="72E4426E" w14:textId="77777777" w:rsidR="00685CD1" w:rsidRPr="00685CD1" w:rsidRDefault="00685CD1" w:rsidP="00685CD1">
      <w:pPr>
        <w:spacing w:line="360" w:lineRule="auto"/>
        <w:ind w:firstLine="567"/>
      </w:pPr>
      <w:r w:rsidRPr="00685CD1">
        <w:t>- 6. В зону чрезвычайной ситуации направить силы и средства в составе:</w:t>
      </w:r>
    </w:p>
    <w:p w14:paraId="39D571F8" w14:textId="77777777" w:rsidR="00685CD1" w:rsidRPr="00685CD1" w:rsidRDefault="00685CD1" w:rsidP="00685CD1">
      <w:pPr>
        <w:spacing w:line="360" w:lineRule="auto"/>
        <w:ind w:firstLine="567"/>
      </w:pPr>
      <w:r w:rsidRPr="00685CD1">
        <w:t>- Оперативная группа КЧС и ОПБ - 2 человека, 1 ед. техники;</w:t>
      </w:r>
    </w:p>
    <w:p w14:paraId="4C82023F" w14:textId="77777777" w:rsidR="00685CD1" w:rsidRPr="00685CD1" w:rsidRDefault="00685CD1" w:rsidP="00685CD1">
      <w:pPr>
        <w:spacing w:line="360" w:lineRule="auto"/>
        <w:ind w:firstLine="567"/>
      </w:pPr>
      <w:r w:rsidRPr="00685CD1">
        <w:t>- Оперативная группа Балахнинского пожарно-спасательного гарнизона - 2 человека, 1 ед. техники;</w:t>
      </w:r>
    </w:p>
    <w:p w14:paraId="329D0BD8" w14:textId="77777777" w:rsidR="00685CD1" w:rsidRPr="00685CD1" w:rsidRDefault="00685CD1" w:rsidP="00685CD1">
      <w:pPr>
        <w:spacing w:line="360" w:lineRule="auto"/>
        <w:ind w:firstLine="567"/>
      </w:pPr>
      <w:r w:rsidRPr="00685CD1">
        <w:t>- АСО г. Балахна - 4 человека, 1 ед. техники;</w:t>
      </w:r>
    </w:p>
    <w:p w14:paraId="4DDC38F5" w14:textId="77777777" w:rsidR="00685CD1" w:rsidRPr="00685CD1" w:rsidRDefault="00685CD1" w:rsidP="00685CD1">
      <w:pPr>
        <w:spacing w:line="360" w:lineRule="auto"/>
        <w:ind w:firstLine="567"/>
      </w:pPr>
      <w:r w:rsidRPr="00685CD1">
        <w:t>- Отдел МВД России «Балахнинский» - 6 человек, 3 ед. техники;</w:t>
      </w:r>
    </w:p>
    <w:p w14:paraId="1481E087" w14:textId="77777777" w:rsidR="00685CD1" w:rsidRPr="00685CD1" w:rsidRDefault="00685CD1" w:rsidP="00685CD1">
      <w:pPr>
        <w:spacing w:line="360" w:lineRule="auto"/>
        <w:ind w:firstLine="567"/>
      </w:pPr>
      <w:r w:rsidRPr="00685CD1">
        <w:t xml:space="preserve">- ОВО по Балахнинскому району филиала ФГКУ УВО ВНГ России по НО - 3 человек, 1 </w:t>
      </w:r>
      <w:proofErr w:type="spellStart"/>
      <w:proofErr w:type="gramStart"/>
      <w:r w:rsidRPr="00685CD1">
        <w:t>ед.техники</w:t>
      </w:r>
      <w:proofErr w:type="spellEnd"/>
      <w:proofErr w:type="gramEnd"/>
      <w:r w:rsidRPr="00685CD1">
        <w:t>;</w:t>
      </w:r>
    </w:p>
    <w:p w14:paraId="558F667F" w14:textId="77777777" w:rsidR="00685CD1" w:rsidRPr="00685CD1" w:rsidRDefault="00685CD1" w:rsidP="00685CD1">
      <w:pPr>
        <w:spacing w:line="360" w:lineRule="auto"/>
        <w:ind w:firstLine="567"/>
      </w:pPr>
      <w:r w:rsidRPr="00685CD1">
        <w:t>- 52 ПСЧ 2 ПСО ФПС ГПС ГУ МЧС России по НО - 10 человек, 2 ед. техники;</w:t>
      </w:r>
    </w:p>
    <w:p w14:paraId="795BEC9A" w14:textId="77777777" w:rsidR="00685CD1" w:rsidRPr="00685CD1" w:rsidRDefault="00685CD1" w:rsidP="00685CD1">
      <w:pPr>
        <w:spacing w:line="360" w:lineRule="auto"/>
        <w:ind w:firstLine="567"/>
      </w:pPr>
      <w:r w:rsidRPr="00685CD1">
        <w:t>- ГБУЗ НО «Балахнинская ЦРБ» - 3 человека, 1 ед. техники;</w:t>
      </w:r>
    </w:p>
    <w:p w14:paraId="5690C150" w14:textId="77777777" w:rsidR="00685CD1" w:rsidRPr="00685CD1" w:rsidRDefault="00685CD1" w:rsidP="00685CD1">
      <w:pPr>
        <w:spacing w:line="360" w:lineRule="auto"/>
        <w:ind w:firstLine="567"/>
      </w:pPr>
      <w:r w:rsidRPr="00685CD1">
        <w:t>- ООО «Волга - ресурс» - 3 человека, 1 ед. техники;</w:t>
      </w:r>
    </w:p>
    <w:p w14:paraId="0A54ED29" w14:textId="77777777" w:rsidR="00685CD1" w:rsidRPr="00685CD1" w:rsidRDefault="00685CD1" w:rsidP="00685CD1">
      <w:pPr>
        <w:spacing w:line="360" w:lineRule="auto"/>
        <w:ind w:firstLine="567"/>
      </w:pPr>
      <w:r w:rsidRPr="00685CD1">
        <w:t>- ООО «НОКК» - 2 человека, 1 ед. техники;</w:t>
      </w:r>
    </w:p>
    <w:p w14:paraId="771B023A" w14:textId="77777777" w:rsidR="00685CD1" w:rsidRPr="00685CD1" w:rsidRDefault="00685CD1" w:rsidP="00685CD1">
      <w:pPr>
        <w:spacing w:line="360" w:lineRule="auto"/>
        <w:ind w:firstLine="567"/>
      </w:pPr>
      <w:r w:rsidRPr="00685CD1">
        <w:t>- Балахнинский РГЭС филиал № 1 ПАО «</w:t>
      </w:r>
      <w:proofErr w:type="spellStart"/>
      <w:r w:rsidRPr="00685CD1">
        <w:t>Газпромгазораспределение</w:t>
      </w:r>
      <w:proofErr w:type="spellEnd"/>
      <w:r w:rsidRPr="00685CD1">
        <w:t xml:space="preserve"> Нижнего Новгорода» - 3 человека, 1 ед. техники;</w:t>
      </w:r>
    </w:p>
    <w:p w14:paraId="62315E15" w14:textId="3D299A50" w:rsidR="00685CD1" w:rsidRPr="00685CD1" w:rsidRDefault="00685CD1" w:rsidP="00685CD1">
      <w:pPr>
        <w:spacing w:line="360" w:lineRule="auto"/>
        <w:ind w:firstLine="567"/>
      </w:pPr>
      <w:r w:rsidRPr="00685CD1">
        <w:t>- Балахнинский район электрических сетей филиала</w:t>
      </w:r>
      <w:r>
        <w:t xml:space="preserve"> </w:t>
      </w:r>
      <w:r w:rsidRPr="00685CD1">
        <w:t xml:space="preserve">«Нижновэнерго» ПАО </w:t>
      </w:r>
      <w:proofErr w:type="spellStart"/>
      <w:r w:rsidRPr="00685CD1">
        <w:t>Россети</w:t>
      </w:r>
      <w:proofErr w:type="spellEnd"/>
      <w:r w:rsidRPr="00685CD1">
        <w:t xml:space="preserve"> Центра и Приволжья" - 3 человека, 1ед. техники;</w:t>
      </w:r>
    </w:p>
    <w:p w14:paraId="1AF344F1" w14:textId="77777777" w:rsidR="00685CD1" w:rsidRPr="00685CD1" w:rsidRDefault="00685CD1" w:rsidP="00685CD1">
      <w:pPr>
        <w:spacing w:line="360" w:lineRule="auto"/>
        <w:ind w:firstLine="567"/>
      </w:pPr>
      <w:r w:rsidRPr="00685CD1">
        <w:t>- Управление жилья и инженерной инфраструктуры администрации БМО НО - 2 человека, 1 ед. техники;</w:t>
      </w:r>
    </w:p>
    <w:p w14:paraId="01A887F4" w14:textId="77777777" w:rsidR="00685CD1" w:rsidRPr="00685CD1" w:rsidRDefault="00685CD1" w:rsidP="00685CD1">
      <w:pPr>
        <w:spacing w:line="360" w:lineRule="auto"/>
        <w:ind w:firstLine="567"/>
      </w:pPr>
      <w:r w:rsidRPr="00685CD1">
        <w:t>- МБУ «Комбинат городского благоустройства» - 3 человека, 1 ед. техники;</w:t>
      </w:r>
    </w:p>
    <w:p w14:paraId="39744A2C" w14:textId="77777777" w:rsidR="00685CD1" w:rsidRPr="00685CD1" w:rsidRDefault="00685CD1" w:rsidP="00685CD1">
      <w:pPr>
        <w:spacing w:line="360" w:lineRule="auto"/>
        <w:ind w:firstLine="567"/>
      </w:pPr>
      <w:r w:rsidRPr="00685CD1">
        <w:t>- Эвакуационная комиссия БМО - 8 человек, 1 ед. техники.</w:t>
      </w:r>
    </w:p>
    <w:p w14:paraId="3D4E4C1C" w14:textId="77777777" w:rsidR="00685CD1" w:rsidRPr="00685CD1" w:rsidRDefault="00685CD1" w:rsidP="00685CD1">
      <w:pPr>
        <w:spacing w:line="360" w:lineRule="auto"/>
        <w:ind w:firstLine="567"/>
      </w:pPr>
      <w:r w:rsidRPr="00685CD1">
        <w:t>7. Начальнику управления ГО и ЧС и обеспечения безопасности администрации Балахнинского муниципального округа Нижегородской области (</w:t>
      </w:r>
      <w:proofErr w:type="spellStart"/>
      <w:r w:rsidRPr="00685CD1">
        <w:t>Кошлоков</w:t>
      </w:r>
      <w:proofErr w:type="spellEnd"/>
      <w:r w:rsidRPr="00685CD1">
        <w:t xml:space="preserve"> А.Б.): </w:t>
      </w:r>
    </w:p>
    <w:p w14:paraId="7FCA901B" w14:textId="77777777" w:rsidR="00685CD1" w:rsidRPr="00685CD1" w:rsidRDefault="00685CD1" w:rsidP="00685CD1">
      <w:pPr>
        <w:spacing w:line="360" w:lineRule="auto"/>
        <w:ind w:firstLine="567"/>
      </w:pPr>
      <w:r w:rsidRPr="00685CD1">
        <w:t xml:space="preserve">7.1. Ввести в действие План действий по предупреждению и ликвидации чрезвычайных ситуаций природного и техногенного характера на территории Балахнинского муниципального округа Нижегородской области. </w:t>
      </w:r>
    </w:p>
    <w:p w14:paraId="19075605" w14:textId="77777777" w:rsidR="00685CD1" w:rsidRPr="00685CD1" w:rsidRDefault="00685CD1" w:rsidP="00685CD1">
      <w:pPr>
        <w:spacing w:line="360" w:lineRule="auto"/>
        <w:ind w:firstLine="567"/>
      </w:pPr>
      <w:r w:rsidRPr="00685CD1">
        <w:t>7.2. Организовать работу оперативной группы КЧС и ОПБ Балахнинского муниципального округа Нижегородской области в зоне чрезвычайной ситуации.</w:t>
      </w:r>
    </w:p>
    <w:p w14:paraId="497BBB2F" w14:textId="77777777" w:rsidR="00685CD1" w:rsidRPr="00685CD1" w:rsidRDefault="00685CD1" w:rsidP="00685CD1">
      <w:pPr>
        <w:spacing w:line="360" w:lineRule="auto"/>
        <w:ind w:firstLine="567"/>
      </w:pPr>
      <w:r w:rsidRPr="00685CD1">
        <w:t>7.3. Организовать сбор данных об обстановке в зоне чрезвычайной ситуации.</w:t>
      </w:r>
    </w:p>
    <w:p w14:paraId="2AC8CAD9" w14:textId="77777777" w:rsidR="00685CD1" w:rsidRPr="00685CD1" w:rsidRDefault="00685CD1" w:rsidP="00685CD1">
      <w:pPr>
        <w:spacing w:line="360" w:lineRule="auto"/>
        <w:ind w:firstLine="567"/>
      </w:pPr>
      <w:r w:rsidRPr="00685CD1">
        <w:lastRenderedPageBreak/>
        <w:t>7.4. Доклады по сложившейся обстановке представлять председателю КЧС и ОПБ Балахнинского муниципального округа Нижегородской области каждые два часа, при изменении обстановки - немедленно.</w:t>
      </w:r>
    </w:p>
    <w:p w14:paraId="741AB953" w14:textId="77777777" w:rsidR="00685CD1" w:rsidRPr="00685CD1" w:rsidRDefault="00685CD1" w:rsidP="00685CD1">
      <w:pPr>
        <w:spacing w:line="360" w:lineRule="auto"/>
        <w:ind w:firstLine="567"/>
      </w:pPr>
      <w:r w:rsidRPr="00685CD1">
        <w:t>8. Начальнику единой дежурно-диспетчерской службы Балахнинского муниципального округа Нижегородской области (</w:t>
      </w:r>
      <w:proofErr w:type="spellStart"/>
      <w:r w:rsidRPr="00685CD1">
        <w:t>Сурмилов</w:t>
      </w:r>
      <w:proofErr w:type="spellEnd"/>
      <w:r w:rsidRPr="00685CD1">
        <w:t xml:space="preserve"> В.А.) организовать взаимодействие с ЦУКС МЧС России по Нижегородской области, с дежурными службами территориальных и функциональных подсистем по вопросам организации работ, составу и количеству привлекаемых сил и средств, предназначенных для локализации и ликвидации чрезвычайной ситуации, информированию населения о проводимых мероприятиях.</w:t>
      </w:r>
    </w:p>
    <w:p w14:paraId="4044A4D5" w14:textId="77777777" w:rsidR="00685CD1" w:rsidRPr="00685CD1" w:rsidRDefault="00685CD1" w:rsidP="00685CD1">
      <w:pPr>
        <w:spacing w:line="360" w:lineRule="auto"/>
        <w:ind w:firstLine="567"/>
      </w:pPr>
      <w:r w:rsidRPr="00685CD1">
        <w:t>9. Рекомендовать ОМВД России «Балахнинский» (Гущин А.Ю.):</w:t>
      </w:r>
    </w:p>
    <w:p w14:paraId="247446A3" w14:textId="77777777" w:rsidR="00685CD1" w:rsidRPr="00685CD1" w:rsidRDefault="00685CD1" w:rsidP="00685CD1">
      <w:pPr>
        <w:spacing w:line="360" w:lineRule="auto"/>
        <w:ind w:firstLine="567"/>
      </w:pPr>
      <w:r w:rsidRPr="00685CD1">
        <w:t>9.1. Обеспечить оцепление зоны чрезвычайной ситуации.</w:t>
      </w:r>
    </w:p>
    <w:p w14:paraId="1BC6AB17" w14:textId="77777777" w:rsidR="00685CD1" w:rsidRPr="00685CD1" w:rsidRDefault="00685CD1" w:rsidP="00685CD1">
      <w:pPr>
        <w:spacing w:line="360" w:lineRule="auto"/>
        <w:ind w:firstLine="567"/>
      </w:pPr>
      <w:r w:rsidRPr="00685CD1">
        <w:t xml:space="preserve">9.2. Обеспечить охрану правопорядка в зоне чрезвычайной ситуации в целях предотвращения мародерства. </w:t>
      </w:r>
    </w:p>
    <w:p w14:paraId="2F9E5CF6" w14:textId="77777777" w:rsidR="00685CD1" w:rsidRPr="00685CD1" w:rsidRDefault="00685CD1" w:rsidP="00685CD1">
      <w:pPr>
        <w:spacing w:line="360" w:lineRule="auto"/>
        <w:ind w:firstLine="567"/>
      </w:pPr>
      <w:r w:rsidRPr="00685CD1">
        <w:t>9.3. При проведении эвакуации обеспечить охрану правопорядка в зоне чрезвычайной ситуации и развернутых пунктах временного размещения и питания эвакуируемого населения.</w:t>
      </w:r>
    </w:p>
    <w:p w14:paraId="69610768" w14:textId="77777777" w:rsidR="00685CD1" w:rsidRPr="00685CD1" w:rsidRDefault="00685CD1" w:rsidP="00685CD1">
      <w:pPr>
        <w:spacing w:line="360" w:lineRule="auto"/>
        <w:ind w:firstLine="567"/>
      </w:pPr>
      <w:r w:rsidRPr="00685CD1">
        <w:t>9.4. С целью учета и своевременного восстановления документов, привлечь представителей миграционной службы.</w:t>
      </w:r>
    </w:p>
    <w:p w14:paraId="4A6609E8" w14:textId="428F1789" w:rsidR="00685CD1" w:rsidRPr="00685CD1" w:rsidRDefault="00685CD1" w:rsidP="00685CD1">
      <w:pPr>
        <w:spacing w:line="360" w:lineRule="auto"/>
        <w:ind w:firstLine="567"/>
      </w:pPr>
      <w:r w:rsidRPr="00685CD1">
        <w:t>10. Начальнику управления жилья и инженерной инфраструктуры администрации</w:t>
      </w:r>
      <w:r>
        <w:t xml:space="preserve"> </w:t>
      </w:r>
      <w:r w:rsidRPr="00685CD1">
        <w:t>Балахнинского муниципального округа Нижегородской области (Кисельников Э.Е.) проработать вопрос о выделении жилья из маневренного фонда администрации Балахнинского муниципального округа Нижегородской области пострадавшим гражданам при чрезвычайной ситуации.</w:t>
      </w:r>
    </w:p>
    <w:p w14:paraId="4796DD0D" w14:textId="77777777" w:rsidR="00685CD1" w:rsidRPr="00685CD1" w:rsidRDefault="00685CD1" w:rsidP="00685CD1">
      <w:pPr>
        <w:spacing w:line="360" w:lineRule="auto"/>
        <w:ind w:firstLine="567"/>
      </w:pPr>
      <w:r w:rsidRPr="00685CD1">
        <w:t>11. Директору МАУ ЦДО «Дом Москвы» (</w:t>
      </w:r>
      <w:proofErr w:type="spellStart"/>
      <w:r w:rsidRPr="00685CD1">
        <w:t>Муковнина</w:t>
      </w:r>
      <w:proofErr w:type="spellEnd"/>
      <w:r w:rsidRPr="00685CD1">
        <w:t xml:space="preserve"> А.А.) развернуть пункт временного размещения и питания для пострадавшего населения ( далее – ПВР) на базе МАУ ЦДО «Дом Москвы», расположенного по адресу: Нижегородская область, г. Балахна, пл. Кузьмы Минина, д. 1.</w:t>
      </w:r>
    </w:p>
    <w:p w14:paraId="01AB186A" w14:textId="77777777" w:rsidR="00685CD1" w:rsidRPr="00685CD1" w:rsidRDefault="00685CD1" w:rsidP="00685CD1">
      <w:pPr>
        <w:spacing w:line="360" w:lineRule="auto"/>
        <w:ind w:firstLine="567"/>
      </w:pPr>
      <w:r w:rsidRPr="00685CD1">
        <w:t>12. И.о. начальника управления экономики, предпринимательства и инвестиционной политики администрации - начальнику спасательной службы торговли, питания, продовольственного и вещевого снабжения Балахнинского муниципального округа (</w:t>
      </w:r>
      <w:proofErr w:type="spellStart"/>
      <w:r w:rsidRPr="00685CD1">
        <w:t>Амлиханова</w:t>
      </w:r>
      <w:proofErr w:type="spellEnd"/>
      <w:r w:rsidRPr="00685CD1">
        <w:t xml:space="preserve"> О.В.) обеспечить в ПВР пострадавшее население сухими пайками, горячим питанием, вещевым имуществом, бутилированной питьевой водой в соответствии с установленными нормами и заключенными договорами.</w:t>
      </w:r>
    </w:p>
    <w:p w14:paraId="1BD44213" w14:textId="77777777" w:rsidR="00685CD1" w:rsidRPr="00685CD1" w:rsidRDefault="00685CD1" w:rsidP="00685CD1">
      <w:pPr>
        <w:spacing w:line="360" w:lineRule="auto"/>
        <w:ind w:firstLine="567"/>
      </w:pPr>
      <w:r w:rsidRPr="00685CD1">
        <w:t xml:space="preserve">13. И.о. главного врач ГБУЗ НО «Балахнинская ЦРБ» - начальнику медицинской спасательной службы (Чернов О.Н.) направить медицинский персонал для работы в ПВР. </w:t>
      </w:r>
    </w:p>
    <w:p w14:paraId="38F782C9" w14:textId="77777777" w:rsidR="00685CD1" w:rsidRPr="00685CD1" w:rsidRDefault="00685CD1" w:rsidP="00685CD1">
      <w:pPr>
        <w:spacing w:line="360" w:lineRule="auto"/>
        <w:ind w:firstLine="567"/>
      </w:pPr>
      <w:r w:rsidRPr="00685CD1">
        <w:t xml:space="preserve">14. Рекомендовать и.о. начальника Балахнинского территориального отдела Управления Роспотребнадзора по Нижегородской области, Главного государственного врача </w:t>
      </w:r>
      <w:r w:rsidRPr="00685CD1">
        <w:lastRenderedPageBreak/>
        <w:t>по Балахнинскому муниципальному округу, муниципальному округу город Чкаловск Нижегородской области (Малиновская О.Г.) организовать проверку ПВР к размещению пострадавшего населения и обеспечить соблюдение ограничительных мер по ОРВИ.</w:t>
      </w:r>
    </w:p>
    <w:p w14:paraId="0A612620" w14:textId="773E4BAA" w:rsidR="00685CD1" w:rsidRPr="00685CD1" w:rsidRDefault="00685CD1" w:rsidP="00685CD1">
      <w:pPr>
        <w:spacing w:line="360" w:lineRule="auto"/>
        <w:ind w:firstLine="567"/>
      </w:pPr>
      <w:r w:rsidRPr="00685CD1">
        <w:t>15. Начальнику ремонтно-эксплуатационной службы №1/13 в Балахнинском районе филиала №1 в г. Дзержинске ООО «Газпром газораспределение Нижний Новгород» (Будникова Е.В.) провести обследование попадающих в зону чрезвычайной ситуации участков газопровода, провести при необходимости отключение газоснабжение дома №</w:t>
      </w:r>
      <w:r>
        <w:t xml:space="preserve"> </w:t>
      </w:r>
      <w:r w:rsidRPr="00685CD1">
        <w:t>54, расположенного по адресу: Нижегородская область, г. Балахна, ул. Энгельса.</w:t>
      </w:r>
    </w:p>
    <w:p w14:paraId="4C004994" w14:textId="77777777" w:rsidR="00685CD1" w:rsidRPr="00685CD1" w:rsidRDefault="00685CD1" w:rsidP="00685CD1">
      <w:pPr>
        <w:spacing w:line="360" w:lineRule="auto"/>
        <w:ind w:firstLine="567"/>
      </w:pPr>
      <w:r w:rsidRPr="00685CD1">
        <w:t>16. Начальнику Балахнинского района электрических сетей филиала «Нижновэнерго» ПАО «</w:t>
      </w:r>
      <w:proofErr w:type="spellStart"/>
      <w:r w:rsidRPr="00685CD1">
        <w:t>Россети</w:t>
      </w:r>
      <w:proofErr w:type="spellEnd"/>
      <w:r w:rsidRPr="00685CD1">
        <w:t xml:space="preserve"> центр и Приволжье» (Покровский А.В.) организовать при необходимости отключение электроснабжения дома № 54, расположенного по адресу: Нижегородская область, г. Балахна, ул. Энгельса.</w:t>
      </w:r>
    </w:p>
    <w:p w14:paraId="42139632" w14:textId="77777777" w:rsidR="00685CD1" w:rsidRPr="00685CD1" w:rsidRDefault="00685CD1" w:rsidP="00685CD1">
      <w:pPr>
        <w:spacing w:line="360" w:lineRule="auto"/>
        <w:ind w:firstLine="567"/>
      </w:pPr>
      <w:r w:rsidRPr="00685CD1">
        <w:t>17. Управлению организационной и проектной деятельности администрации Балахнинского муниципального округа Нижегородской области (Егорова П.М.):</w:t>
      </w:r>
    </w:p>
    <w:p w14:paraId="0475D76E" w14:textId="77777777" w:rsidR="00685CD1" w:rsidRPr="00685CD1" w:rsidRDefault="00685CD1" w:rsidP="00685CD1">
      <w:pPr>
        <w:spacing w:line="360" w:lineRule="auto"/>
        <w:ind w:firstLine="567"/>
      </w:pPr>
      <w:r w:rsidRPr="00685CD1">
        <w:t>17.1. Обеспечить информирование населения о введении режима функционирования «чрезвычайная ситуация».</w:t>
      </w:r>
    </w:p>
    <w:p w14:paraId="37D65394" w14:textId="77777777" w:rsidR="00685CD1" w:rsidRPr="00685CD1" w:rsidRDefault="00685CD1" w:rsidP="00685CD1">
      <w:pPr>
        <w:spacing w:line="360" w:lineRule="auto"/>
        <w:ind w:firstLine="567"/>
      </w:pPr>
      <w:r w:rsidRPr="00685CD1">
        <w:t>17.2.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4512C95" w14:textId="77777777" w:rsidR="00685CD1" w:rsidRPr="00685CD1" w:rsidRDefault="00685CD1" w:rsidP="00685CD1">
      <w:pPr>
        <w:spacing w:line="360" w:lineRule="auto"/>
        <w:ind w:firstLine="567"/>
      </w:pPr>
      <w:r w:rsidRPr="00685CD1">
        <w:t>18.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85CD1">
        <w:t>Фирер</w:t>
      </w:r>
      <w:proofErr w:type="spellEnd"/>
      <w:r w:rsidRPr="00685CD1">
        <w:t xml:space="preserve"> И.И.).</w:t>
      </w:r>
    </w:p>
    <w:p w14:paraId="29282579" w14:textId="77777777" w:rsidR="00685CD1" w:rsidRPr="00685CD1" w:rsidRDefault="00685CD1" w:rsidP="00685CD1">
      <w:pPr>
        <w:ind w:firstLine="0"/>
      </w:pPr>
    </w:p>
    <w:p w14:paraId="04326887" w14:textId="77777777" w:rsidR="00685CD1" w:rsidRPr="00685CD1" w:rsidRDefault="00685CD1" w:rsidP="00685CD1">
      <w:pPr>
        <w:ind w:firstLine="0"/>
      </w:pPr>
    </w:p>
    <w:p w14:paraId="1CE0C728" w14:textId="77777777" w:rsidR="00685CD1" w:rsidRPr="00685CD1" w:rsidRDefault="00685CD1" w:rsidP="00685CD1">
      <w:pPr>
        <w:ind w:firstLine="0"/>
      </w:pPr>
    </w:p>
    <w:p w14:paraId="6B64325C" w14:textId="7533E7A0" w:rsidR="00685CD1" w:rsidRPr="00685CD1" w:rsidRDefault="00685CD1" w:rsidP="00685CD1">
      <w:pPr>
        <w:ind w:firstLine="0"/>
      </w:pPr>
      <w:proofErr w:type="spellStart"/>
      <w:r w:rsidRPr="00685CD1">
        <w:t>Врип</w:t>
      </w:r>
      <w:proofErr w:type="spellEnd"/>
      <w:r w:rsidRPr="00685CD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5CD1">
        <w:t>Я.К. Ш</w:t>
      </w:r>
      <w:proofErr w:type="spellStart"/>
      <w:r w:rsidRPr="00685CD1">
        <w:t>евердина</w:t>
      </w:r>
      <w:proofErr w:type="spellEnd"/>
    </w:p>
    <w:sectPr w:rsidR="00685CD1" w:rsidRPr="00685CD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CAFF" w14:textId="77777777" w:rsidR="006A049A" w:rsidRDefault="006A049A" w:rsidP="007F0268">
      <w:r>
        <w:separator/>
      </w:r>
    </w:p>
  </w:endnote>
  <w:endnote w:type="continuationSeparator" w:id="0">
    <w:p w14:paraId="5445014B" w14:textId="77777777" w:rsidR="006A049A" w:rsidRDefault="006A049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7738" w14:textId="77777777" w:rsidR="006A049A" w:rsidRDefault="006A049A" w:rsidP="007F0268">
      <w:r>
        <w:separator/>
      </w:r>
    </w:p>
  </w:footnote>
  <w:footnote w:type="continuationSeparator" w:id="0">
    <w:p w14:paraId="5A21AA51" w14:textId="77777777" w:rsidR="006A049A" w:rsidRDefault="006A049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7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6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5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8"/>
  </w:num>
  <w:num w:numId="17" w16cid:durableId="341933936">
    <w:abstractNumId w:val="14"/>
  </w:num>
  <w:num w:numId="18" w16cid:durableId="1362825931">
    <w:abstractNumId w:val="11"/>
  </w:num>
  <w:num w:numId="19" w16cid:durableId="154540705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CD1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49A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1EE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2026-04-20T06:49:00Z</dcterms:created>
  <dcterms:modified xsi:type="dcterms:W3CDTF">2026-04-20T06:49:00Z</dcterms:modified>
</cp:coreProperties>
</file>